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EEA" w:rsidRDefault="00355EEA" w:rsidP="00355EEA">
      <w:pPr>
        <w:spacing w:line="480" w:lineRule="auto"/>
        <w:rPr>
          <w:rFonts w:ascii="Times New Roman" w:hAnsi="Times New Roman" w:cs="Times New Roman"/>
          <w:b/>
          <w:sz w:val="24"/>
          <w:szCs w:val="24"/>
        </w:rPr>
      </w:pPr>
      <w:bookmarkStart w:id="0" w:name="_GoBack"/>
      <w:bookmarkEnd w:id="0"/>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jc w:val="center"/>
        <w:rPr>
          <w:rFonts w:ascii="Times New Roman" w:hAnsi="Times New Roman" w:cs="Times New Roman"/>
          <w:sz w:val="24"/>
          <w:szCs w:val="24"/>
        </w:rPr>
      </w:pPr>
    </w:p>
    <w:p w:rsidR="00355EEA" w:rsidRDefault="00355EEA" w:rsidP="00355EEA">
      <w:pPr>
        <w:spacing w:line="480" w:lineRule="auto"/>
        <w:jc w:val="center"/>
        <w:rPr>
          <w:rFonts w:ascii="Times New Roman" w:hAnsi="Times New Roman" w:cs="Times New Roman"/>
          <w:sz w:val="24"/>
          <w:szCs w:val="24"/>
        </w:rPr>
      </w:pPr>
    </w:p>
    <w:p w:rsidR="00355EEA" w:rsidRPr="00355EEA" w:rsidRDefault="00355EEA" w:rsidP="00355EEA">
      <w:pPr>
        <w:spacing w:line="480" w:lineRule="auto"/>
        <w:jc w:val="center"/>
        <w:rPr>
          <w:rFonts w:ascii="Times New Roman" w:hAnsi="Times New Roman" w:cs="Times New Roman"/>
          <w:sz w:val="24"/>
          <w:szCs w:val="24"/>
        </w:rPr>
      </w:pPr>
      <w:r w:rsidRPr="00355EEA">
        <w:rPr>
          <w:rFonts w:ascii="Times New Roman" w:hAnsi="Times New Roman" w:cs="Times New Roman"/>
          <w:sz w:val="24"/>
          <w:szCs w:val="24"/>
        </w:rPr>
        <w:t xml:space="preserve">The </w:t>
      </w:r>
      <w:r>
        <w:rPr>
          <w:rFonts w:ascii="Times New Roman" w:hAnsi="Times New Roman" w:cs="Times New Roman"/>
          <w:sz w:val="24"/>
          <w:szCs w:val="24"/>
        </w:rPr>
        <w:t>Key Concepts from</w:t>
      </w:r>
      <w:r w:rsidRPr="00355EEA">
        <w:rPr>
          <w:rFonts w:ascii="Times New Roman" w:hAnsi="Times New Roman" w:cs="Times New Roman"/>
          <w:sz w:val="24"/>
          <w:szCs w:val="24"/>
        </w:rPr>
        <w:t xml:space="preserve"> the Module</w:t>
      </w:r>
    </w:p>
    <w:p w:rsidR="00355EEA" w:rsidRPr="00355EEA" w:rsidRDefault="00355EEA" w:rsidP="00355EEA">
      <w:pPr>
        <w:spacing w:line="480" w:lineRule="auto"/>
        <w:jc w:val="center"/>
        <w:rPr>
          <w:rFonts w:ascii="Times New Roman" w:hAnsi="Times New Roman" w:cs="Times New Roman"/>
          <w:sz w:val="24"/>
          <w:szCs w:val="24"/>
        </w:rPr>
      </w:pPr>
      <w:r w:rsidRPr="00355EEA">
        <w:rPr>
          <w:rFonts w:ascii="Times New Roman" w:hAnsi="Times New Roman" w:cs="Times New Roman"/>
          <w:sz w:val="24"/>
          <w:szCs w:val="24"/>
        </w:rPr>
        <w:t>Name</w:t>
      </w:r>
    </w:p>
    <w:p w:rsidR="00355EEA" w:rsidRPr="00355EEA" w:rsidRDefault="00355EEA" w:rsidP="00355EEA">
      <w:pPr>
        <w:spacing w:line="480" w:lineRule="auto"/>
        <w:jc w:val="center"/>
        <w:rPr>
          <w:rFonts w:ascii="Times New Roman" w:hAnsi="Times New Roman" w:cs="Times New Roman"/>
          <w:sz w:val="24"/>
          <w:szCs w:val="24"/>
        </w:rPr>
      </w:pPr>
      <w:r w:rsidRPr="00355EEA">
        <w:rPr>
          <w:rFonts w:ascii="Times New Roman" w:hAnsi="Times New Roman" w:cs="Times New Roman"/>
          <w:sz w:val="24"/>
          <w:szCs w:val="24"/>
        </w:rPr>
        <w:t>Institution Affiliation</w:t>
      </w: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355EEA" w:rsidRDefault="00355EEA" w:rsidP="00355EEA">
      <w:pPr>
        <w:spacing w:line="480" w:lineRule="auto"/>
        <w:rPr>
          <w:rFonts w:ascii="Times New Roman" w:hAnsi="Times New Roman" w:cs="Times New Roman"/>
          <w:b/>
          <w:sz w:val="24"/>
          <w:szCs w:val="24"/>
        </w:rPr>
      </w:pPr>
    </w:p>
    <w:p w:rsidR="00961D8D" w:rsidRPr="00355EEA" w:rsidRDefault="00961D8D" w:rsidP="00355EEA">
      <w:pPr>
        <w:spacing w:line="480" w:lineRule="auto"/>
        <w:rPr>
          <w:rFonts w:ascii="Times New Roman" w:hAnsi="Times New Roman" w:cs="Times New Roman"/>
          <w:b/>
          <w:sz w:val="24"/>
          <w:szCs w:val="24"/>
        </w:rPr>
      </w:pPr>
      <w:r w:rsidRPr="00355EEA">
        <w:rPr>
          <w:rFonts w:ascii="Times New Roman" w:hAnsi="Times New Roman" w:cs="Times New Roman"/>
          <w:b/>
          <w:sz w:val="24"/>
          <w:szCs w:val="24"/>
        </w:rPr>
        <w:lastRenderedPageBreak/>
        <w:t xml:space="preserve">The key concepts </w:t>
      </w:r>
      <w:r w:rsidR="00355EEA">
        <w:rPr>
          <w:rFonts w:ascii="Times New Roman" w:hAnsi="Times New Roman" w:cs="Times New Roman"/>
          <w:b/>
          <w:sz w:val="24"/>
          <w:szCs w:val="24"/>
        </w:rPr>
        <w:t>from the Module</w:t>
      </w:r>
    </w:p>
    <w:p w:rsidR="00961D8D" w:rsidRPr="00355EEA" w:rsidRDefault="00961D8D" w:rsidP="00355EEA">
      <w:pPr>
        <w:pStyle w:val="ListParagraph"/>
        <w:numPr>
          <w:ilvl w:val="0"/>
          <w:numId w:val="2"/>
        </w:numPr>
        <w:spacing w:line="480" w:lineRule="auto"/>
        <w:rPr>
          <w:rFonts w:ascii="Times New Roman" w:hAnsi="Times New Roman" w:cs="Times New Roman"/>
          <w:sz w:val="24"/>
          <w:szCs w:val="24"/>
        </w:rPr>
      </w:pPr>
      <w:r w:rsidRPr="00355EEA">
        <w:rPr>
          <w:rFonts w:ascii="Times New Roman" w:hAnsi="Times New Roman" w:cs="Times New Roman"/>
          <w:sz w:val="24"/>
          <w:szCs w:val="24"/>
        </w:rPr>
        <w:t xml:space="preserve">Resources based view: this entails all kinds of resources that a business can have for proper operations. The resources include the organizational processes, firm attributes, assets, knowledge, and capabilities. </w:t>
      </w:r>
    </w:p>
    <w:p w:rsidR="00961D8D" w:rsidRPr="00355EEA" w:rsidRDefault="00961D8D" w:rsidP="00355EEA">
      <w:pPr>
        <w:pStyle w:val="ListParagraph"/>
        <w:numPr>
          <w:ilvl w:val="0"/>
          <w:numId w:val="2"/>
        </w:numPr>
        <w:spacing w:line="480" w:lineRule="auto"/>
        <w:rPr>
          <w:rFonts w:ascii="Times New Roman" w:hAnsi="Times New Roman" w:cs="Times New Roman"/>
          <w:sz w:val="24"/>
          <w:szCs w:val="24"/>
        </w:rPr>
      </w:pPr>
      <w:r w:rsidRPr="00355EEA">
        <w:rPr>
          <w:rFonts w:ascii="Times New Roman" w:hAnsi="Times New Roman" w:cs="Times New Roman"/>
          <w:sz w:val="24"/>
          <w:szCs w:val="24"/>
        </w:rPr>
        <w:t xml:space="preserve">Assets are the resources that increase the economic value of the business or firm when employed. They can be tangible or intangible factors of production. </w:t>
      </w:r>
    </w:p>
    <w:p w:rsidR="00961D8D" w:rsidRPr="00355EEA" w:rsidRDefault="00961D8D" w:rsidP="00355EEA">
      <w:pPr>
        <w:pStyle w:val="ListParagraph"/>
        <w:numPr>
          <w:ilvl w:val="0"/>
          <w:numId w:val="2"/>
        </w:numPr>
        <w:spacing w:line="480" w:lineRule="auto"/>
        <w:rPr>
          <w:rFonts w:ascii="Times New Roman" w:hAnsi="Times New Roman" w:cs="Times New Roman"/>
          <w:sz w:val="24"/>
          <w:szCs w:val="24"/>
        </w:rPr>
      </w:pPr>
      <w:r w:rsidRPr="00355EEA">
        <w:rPr>
          <w:rFonts w:ascii="Times New Roman" w:hAnsi="Times New Roman" w:cs="Times New Roman"/>
          <w:sz w:val="24"/>
          <w:szCs w:val="24"/>
        </w:rPr>
        <w:t>To create a reliable competitive advantage there are four categories of resources that should be in place since they are important contributors to the competitive environment. These include financial resources, intangible resources, physical and human resources.</w:t>
      </w:r>
    </w:p>
    <w:p w:rsidR="00961D8D" w:rsidRPr="00355EEA" w:rsidRDefault="00961D8D" w:rsidP="00355EEA">
      <w:pPr>
        <w:pStyle w:val="ListParagraph"/>
        <w:numPr>
          <w:ilvl w:val="0"/>
          <w:numId w:val="2"/>
        </w:numPr>
        <w:spacing w:line="480" w:lineRule="auto"/>
        <w:rPr>
          <w:rFonts w:ascii="Times New Roman" w:hAnsi="Times New Roman" w:cs="Times New Roman"/>
          <w:sz w:val="24"/>
          <w:szCs w:val="24"/>
        </w:rPr>
      </w:pPr>
      <w:r w:rsidRPr="00355EEA">
        <w:rPr>
          <w:rFonts w:ascii="Times New Roman" w:hAnsi="Times New Roman" w:cs="Times New Roman"/>
          <w:sz w:val="24"/>
          <w:szCs w:val="24"/>
        </w:rPr>
        <w:t>A value chain is a key concept in business since it provides the visual description of the procedures that are required to convert the raw materials into the final products or services. It is also an important key in the description of the key functions of the stages that link each stage and the span of production activities of a business or firm.</w:t>
      </w:r>
    </w:p>
    <w:p w:rsidR="00961D8D" w:rsidRPr="00355EEA" w:rsidRDefault="00961D8D" w:rsidP="00355EEA">
      <w:pPr>
        <w:pStyle w:val="ListParagraph"/>
        <w:numPr>
          <w:ilvl w:val="0"/>
          <w:numId w:val="2"/>
        </w:numPr>
        <w:spacing w:line="480" w:lineRule="auto"/>
        <w:rPr>
          <w:rFonts w:ascii="Times New Roman" w:hAnsi="Times New Roman" w:cs="Times New Roman"/>
          <w:sz w:val="24"/>
          <w:szCs w:val="24"/>
        </w:rPr>
      </w:pPr>
      <w:r w:rsidRPr="00355EEA">
        <w:rPr>
          <w:rFonts w:ascii="Times New Roman" w:hAnsi="Times New Roman" w:cs="Times New Roman"/>
          <w:sz w:val="24"/>
          <w:szCs w:val="24"/>
        </w:rPr>
        <w:t>VRIO model can be used to create a competitive advantage environment. This is because it provides the relevant means for competition. VRIO provides a sustained competitive advantage through the combination of the legal, cultural, intellectual and administrative elements which allows the firms or businesses to capture good profits from the rare, valuable and inimitable resources.</w:t>
      </w:r>
    </w:p>
    <w:p w:rsidR="00961D8D" w:rsidRPr="00355EEA" w:rsidRDefault="00961D8D" w:rsidP="00355EEA">
      <w:pPr>
        <w:spacing w:line="480" w:lineRule="auto"/>
        <w:rPr>
          <w:rFonts w:ascii="Times New Roman" w:hAnsi="Times New Roman" w:cs="Times New Roman"/>
          <w:b/>
          <w:sz w:val="24"/>
          <w:szCs w:val="24"/>
        </w:rPr>
      </w:pPr>
      <w:r w:rsidRPr="00355EEA">
        <w:rPr>
          <w:rFonts w:ascii="Times New Roman" w:hAnsi="Times New Roman" w:cs="Times New Roman"/>
          <w:b/>
          <w:sz w:val="24"/>
          <w:szCs w:val="24"/>
        </w:rPr>
        <w:t>Application of the VRIO model to Apple Company</w:t>
      </w:r>
    </w:p>
    <w:p w:rsidR="008E4A5E" w:rsidRPr="008E4A5E" w:rsidRDefault="00961D8D" w:rsidP="00355EEA">
      <w:pPr>
        <w:spacing w:line="480" w:lineRule="auto"/>
        <w:ind w:firstLine="720"/>
        <w:rPr>
          <w:rFonts w:ascii="Times New Roman" w:hAnsi="Times New Roman" w:cs="Times New Roman"/>
          <w:sz w:val="24"/>
          <w:szCs w:val="24"/>
        </w:rPr>
      </w:pPr>
      <w:r w:rsidRPr="00961D8D">
        <w:rPr>
          <w:rFonts w:ascii="Times New Roman" w:hAnsi="Times New Roman" w:cs="Times New Roman"/>
          <w:sz w:val="24"/>
          <w:szCs w:val="24"/>
        </w:rPr>
        <w:t>Apple is a phone manufacturing company that deals competition in the world of electronic gadgets. VRIO model can be applied to this company to increase their competitive ad</w:t>
      </w:r>
      <w:r w:rsidR="00355EEA">
        <w:rPr>
          <w:rFonts w:ascii="Times New Roman" w:hAnsi="Times New Roman" w:cs="Times New Roman"/>
          <w:sz w:val="24"/>
          <w:szCs w:val="24"/>
        </w:rPr>
        <w:t>vantage in the market. VRI</w:t>
      </w:r>
      <w:r w:rsidRPr="00961D8D">
        <w:rPr>
          <w:rFonts w:ascii="Times New Roman" w:hAnsi="Times New Roman" w:cs="Times New Roman"/>
          <w:sz w:val="24"/>
          <w:szCs w:val="24"/>
        </w:rPr>
        <w:t xml:space="preserve">O model provides the way to create products and services that are </w:t>
      </w:r>
      <w:r w:rsidRPr="00961D8D">
        <w:rPr>
          <w:rFonts w:ascii="Times New Roman" w:hAnsi="Times New Roman" w:cs="Times New Roman"/>
          <w:sz w:val="24"/>
          <w:szCs w:val="24"/>
        </w:rPr>
        <w:lastRenderedPageBreak/>
        <w:t>rare and valuable to other competing firms. This model will enable Apple to have the products that are of value, uncommon to the other competitors and inimitable. The inimitability of the products will make it difficult for competitors to copy or mimic the product.</w:t>
      </w:r>
    </w:p>
    <w:sectPr w:rsidR="008E4A5E" w:rsidRPr="008E4A5E" w:rsidSect="00355E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693" w:rsidRDefault="00E42693" w:rsidP="00355EEA">
      <w:pPr>
        <w:spacing w:after="0" w:line="240" w:lineRule="auto"/>
      </w:pPr>
      <w:r>
        <w:separator/>
      </w:r>
    </w:p>
  </w:endnote>
  <w:endnote w:type="continuationSeparator" w:id="0">
    <w:p w:rsidR="00E42693" w:rsidRDefault="00E42693" w:rsidP="00355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693" w:rsidRDefault="00E42693" w:rsidP="00355EEA">
      <w:pPr>
        <w:spacing w:after="0" w:line="240" w:lineRule="auto"/>
      </w:pPr>
      <w:r>
        <w:separator/>
      </w:r>
    </w:p>
  </w:footnote>
  <w:footnote w:type="continuationSeparator" w:id="0">
    <w:p w:rsidR="00E42693" w:rsidRDefault="00E42693" w:rsidP="00355E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EA" w:rsidRDefault="00355EEA">
    <w:pPr>
      <w:pStyle w:val="Header"/>
    </w:pPr>
    <w:r w:rsidRPr="00355EEA">
      <w:rPr>
        <w:rFonts w:ascii="Times New Roman" w:hAnsi="Times New Roman" w:cs="Times New Roman"/>
        <w:sz w:val="24"/>
        <w:szCs w:val="24"/>
      </w:rPr>
      <w:t>TAKEAWAY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EEA">
      <w:rPr>
        <w:rFonts w:ascii="Times New Roman" w:hAnsi="Times New Roman" w:cs="Times New Roman"/>
        <w:sz w:val="24"/>
        <w:szCs w:val="24"/>
      </w:rPr>
      <w:fldChar w:fldCharType="begin"/>
    </w:r>
    <w:r w:rsidRPr="00355EEA">
      <w:rPr>
        <w:rFonts w:ascii="Times New Roman" w:hAnsi="Times New Roman" w:cs="Times New Roman"/>
        <w:sz w:val="24"/>
        <w:szCs w:val="24"/>
      </w:rPr>
      <w:instrText xml:space="preserve"> PAGE   \* MERGEFORMAT </w:instrText>
    </w:r>
    <w:r w:rsidRPr="00355EEA">
      <w:rPr>
        <w:rFonts w:ascii="Times New Roman" w:hAnsi="Times New Roman" w:cs="Times New Roman"/>
        <w:sz w:val="24"/>
        <w:szCs w:val="24"/>
      </w:rPr>
      <w:fldChar w:fldCharType="separate"/>
    </w:r>
    <w:r w:rsidR="0042633D">
      <w:rPr>
        <w:rFonts w:ascii="Times New Roman" w:hAnsi="Times New Roman" w:cs="Times New Roman"/>
        <w:noProof/>
        <w:sz w:val="24"/>
        <w:szCs w:val="24"/>
      </w:rPr>
      <w:t>2</w:t>
    </w:r>
    <w:r w:rsidRPr="00355EE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EA" w:rsidRPr="00355EEA" w:rsidRDefault="00355EEA">
    <w:pPr>
      <w:pStyle w:val="Header"/>
      <w:rPr>
        <w:rFonts w:ascii="Times New Roman" w:hAnsi="Times New Roman" w:cs="Times New Roman"/>
        <w:sz w:val="24"/>
        <w:szCs w:val="24"/>
      </w:rPr>
    </w:pPr>
    <w:r w:rsidRPr="00355EEA">
      <w:rPr>
        <w:rFonts w:ascii="Times New Roman" w:hAnsi="Times New Roman" w:cs="Times New Roman"/>
        <w:sz w:val="24"/>
        <w:szCs w:val="24"/>
      </w:rPr>
      <w:t>Running head: TAKEAWAY</w:t>
    </w:r>
    <w:r w:rsidRPr="00355EEA">
      <w:rPr>
        <w:rFonts w:ascii="Times New Roman" w:hAnsi="Times New Roman" w:cs="Times New Roman"/>
        <w:sz w:val="24"/>
        <w:szCs w:val="24"/>
      </w:rPr>
      <w:tab/>
    </w:r>
    <w:r w:rsidRPr="00355EEA">
      <w:rPr>
        <w:rFonts w:ascii="Times New Roman" w:hAnsi="Times New Roman" w:cs="Times New Roman"/>
        <w:sz w:val="24"/>
        <w:szCs w:val="24"/>
      </w:rPr>
      <w:tab/>
    </w:r>
    <w:r w:rsidRPr="00355EEA">
      <w:rPr>
        <w:rFonts w:ascii="Times New Roman" w:hAnsi="Times New Roman" w:cs="Times New Roman"/>
        <w:sz w:val="24"/>
        <w:szCs w:val="24"/>
      </w:rPr>
      <w:tab/>
    </w:r>
    <w:r w:rsidRPr="00355EEA">
      <w:rPr>
        <w:rFonts w:ascii="Times New Roman" w:hAnsi="Times New Roman" w:cs="Times New Roman"/>
        <w:sz w:val="24"/>
        <w:szCs w:val="24"/>
      </w:rPr>
      <w:fldChar w:fldCharType="begin"/>
    </w:r>
    <w:r w:rsidRPr="00355EEA">
      <w:rPr>
        <w:rFonts w:ascii="Times New Roman" w:hAnsi="Times New Roman" w:cs="Times New Roman"/>
        <w:sz w:val="24"/>
        <w:szCs w:val="24"/>
      </w:rPr>
      <w:instrText xml:space="preserve"> PAGE   \* MERGEFORMAT </w:instrText>
    </w:r>
    <w:r w:rsidRPr="00355EEA">
      <w:rPr>
        <w:rFonts w:ascii="Times New Roman" w:hAnsi="Times New Roman" w:cs="Times New Roman"/>
        <w:sz w:val="24"/>
        <w:szCs w:val="24"/>
      </w:rPr>
      <w:fldChar w:fldCharType="separate"/>
    </w:r>
    <w:r w:rsidR="0042633D">
      <w:rPr>
        <w:rFonts w:ascii="Times New Roman" w:hAnsi="Times New Roman" w:cs="Times New Roman"/>
        <w:noProof/>
        <w:sz w:val="24"/>
        <w:szCs w:val="24"/>
      </w:rPr>
      <w:t>1</w:t>
    </w:r>
    <w:r w:rsidRPr="00355EE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1B7F02"/>
    <w:multiLevelType w:val="hybridMultilevel"/>
    <w:tmpl w:val="80A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6F118B"/>
    <w:multiLevelType w:val="hybridMultilevel"/>
    <w:tmpl w:val="81FC48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A5E"/>
    <w:rsid w:val="00355EEA"/>
    <w:rsid w:val="0042633D"/>
    <w:rsid w:val="004634C2"/>
    <w:rsid w:val="004B4F51"/>
    <w:rsid w:val="005D3719"/>
    <w:rsid w:val="008E4A5E"/>
    <w:rsid w:val="00961D8D"/>
    <w:rsid w:val="00967593"/>
    <w:rsid w:val="009D508E"/>
    <w:rsid w:val="00E4269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55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EA"/>
  </w:style>
  <w:style w:type="paragraph" w:styleId="Footer">
    <w:name w:val="footer"/>
    <w:basedOn w:val="Normal"/>
    <w:link w:val="FooterChar"/>
    <w:uiPriority w:val="99"/>
    <w:unhideWhenUsed/>
    <w:rsid w:val="00355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E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55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EEA"/>
  </w:style>
  <w:style w:type="paragraph" w:styleId="Footer">
    <w:name w:val="footer"/>
    <w:basedOn w:val="Normal"/>
    <w:link w:val="FooterChar"/>
    <w:uiPriority w:val="99"/>
    <w:unhideWhenUsed/>
    <w:rsid w:val="00355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2018-02-20T07:31:00Z</dcterms:created>
  <dcterms:modified xsi:type="dcterms:W3CDTF">2018-02-20T07:31:00Z</dcterms:modified>
</cp:coreProperties>
</file>